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</w:t>
      </w:r>
      <w:r w:rsidR="00D51FB9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D51FB9" w:rsidRPr="00D51FB9">
        <w:rPr>
          <w:rFonts w:ascii="Times New Roman" w:hAnsi="Times New Roman" w:cs="Times New Roman"/>
          <w:b/>
        </w:rPr>
        <w:t>Ремонт дорожной одежды,</w:t>
      </w:r>
      <w:r w:rsidR="00D51FB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51FB9" w:rsidRPr="00D51FB9">
        <w:rPr>
          <w:rFonts w:ascii="Times New Roman" w:hAnsi="Times New Roman" w:cs="Times New Roman"/>
          <w:b/>
        </w:rPr>
        <w:t>ремонт покрытия площадки</w:t>
      </w:r>
      <w:r w:rsidR="00106DE8">
        <w:rPr>
          <w:rFonts w:ascii="Times New Roman" w:hAnsi="Times New Roman" w:cs="Times New Roman"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20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6DE8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6DE8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6DE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93FE29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0947-6EF5-411E-A66D-FBFB1D12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2021-03-22T03:59:00Z</dcterms:created>
  <dcterms:modified xsi:type="dcterms:W3CDTF">2021-04-22T11:18:00Z</dcterms:modified>
</cp:coreProperties>
</file>